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77BD4C99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Direzione Generale di Roma</w:t>
      </w:r>
    </w:p>
    <w:p w14:paraId="1F39DC2B" w14:textId="77777777" w:rsidR="0034704C" w:rsidRDefault="006B5464" w:rsidP="00F0646B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2514E3AF" w14:textId="6060BA85" w:rsidR="00851293" w:rsidRDefault="0034704C" w:rsidP="00F0646B">
      <w:p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E03E1B">
        <w:rPr>
          <w:rFonts w:ascii="Garamond" w:hAnsi="Garamond" w:cs="Arial"/>
          <w:b/>
          <w:sz w:val="22"/>
          <w:szCs w:val="22"/>
        </w:rPr>
        <w:t xml:space="preserve">Oggetto: </w:t>
      </w:r>
      <w:r w:rsidR="00331237" w:rsidRPr="00331237">
        <w:rPr>
          <w:rFonts w:ascii="Garamond" w:hAnsi="Garamond" w:cs="Arial"/>
          <w:b/>
          <w:sz w:val="22"/>
          <w:szCs w:val="22"/>
        </w:rPr>
        <w:t xml:space="preserve">Domanda di partecipazione </w:t>
      </w:r>
      <w:r w:rsidR="007E55BD">
        <w:rPr>
          <w:rFonts w:ascii="Garamond" w:hAnsi="Garamond" w:cs="Arial"/>
          <w:b/>
          <w:sz w:val="22"/>
          <w:szCs w:val="22"/>
        </w:rPr>
        <w:t xml:space="preserve">relativa alla </w:t>
      </w:r>
      <w:r w:rsidR="00ED0476">
        <w:rPr>
          <w:rFonts w:ascii="Garamond" w:hAnsi="Garamond" w:cs="Arial"/>
          <w:b/>
          <w:sz w:val="22"/>
          <w:szCs w:val="22"/>
        </w:rPr>
        <w:t>consultazione di mercato</w:t>
      </w:r>
      <w:r w:rsidR="007E55BD" w:rsidRPr="007E55BD">
        <w:rPr>
          <w:rFonts w:ascii="Garamond" w:hAnsi="Garamond" w:cs="Arial"/>
          <w:b/>
          <w:sz w:val="22"/>
          <w:szCs w:val="22"/>
        </w:rPr>
        <w:t xml:space="preserve"> per servizio di Acquiring relativo ai pagamenti al casello con carte emesse su circuiti internazionali Visa e Mastercard</w:t>
      </w:r>
    </w:p>
    <w:p w14:paraId="3C46DDF4" w14:textId="77777777" w:rsidR="00331237" w:rsidRPr="00A55BFF" w:rsidRDefault="00331237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45E1367A" w14:textId="4867B18E" w:rsidR="0034704C" w:rsidRPr="0034704C" w:rsidRDefault="0034704C" w:rsidP="00D327B9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 xml:space="preserve">in relazione all’affidamento del servizio in oggetto, come: o.e. singolo/o.e. plurisoggettivo* </w:t>
      </w:r>
      <w:r w:rsidRPr="0034704C">
        <w:rPr>
          <w:rFonts w:ascii="Garamond" w:hAnsi="Garamond"/>
          <w:i/>
          <w:iCs/>
          <w:sz w:val="22"/>
          <w:szCs w:val="22"/>
        </w:rPr>
        <w:t>[selezionare forma di partecipazione];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20AFAC1" w14:textId="0A428D9E" w:rsidR="0088283D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62ED1434" w:rsid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 xml:space="preserve">di possedere i requisiti di carattere generale </w:t>
      </w:r>
      <w:r w:rsidR="0088283D">
        <w:rPr>
          <w:rFonts w:ascii="Garamond" w:hAnsi="Garamond"/>
          <w:sz w:val="22"/>
          <w:szCs w:val="22"/>
        </w:rPr>
        <w:t xml:space="preserve">e speciale </w:t>
      </w:r>
      <w:r w:rsidRPr="00D327B9">
        <w:rPr>
          <w:rFonts w:ascii="Garamond" w:hAnsi="Garamond"/>
          <w:sz w:val="22"/>
          <w:szCs w:val="22"/>
        </w:rPr>
        <w:t>di cui all’art</w:t>
      </w:r>
      <w:r w:rsidR="008B4328">
        <w:rPr>
          <w:rFonts w:ascii="Garamond" w:hAnsi="Garamond"/>
          <w:sz w:val="22"/>
          <w:szCs w:val="22"/>
        </w:rPr>
        <w:t xml:space="preserve">icolo </w:t>
      </w:r>
      <w:r w:rsidR="00A73DE4">
        <w:rPr>
          <w:rFonts w:ascii="Garamond" w:hAnsi="Garamond"/>
          <w:sz w:val="22"/>
          <w:szCs w:val="22"/>
        </w:rPr>
        <w:t>6</w:t>
      </w:r>
      <w:r w:rsidRPr="00D327B9">
        <w:rPr>
          <w:rFonts w:ascii="Garamond" w:hAnsi="Garamond"/>
          <w:sz w:val="22"/>
          <w:szCs w:val="22"/>
        </w:rPr>
        <w:t xml:space="preserve"> dell’Avviso di </w:t>
      </w:r>
      <w:r w:rsidR="00ED0476">
        <w:rPr>
          <w:rFonts w:ascii="Garamond" w:hAnsi="Garamond"/>
          <w:sz w:val="22"/>
          <w:szCs w:val="22"/>
        </w:rPr>
        <w:t>Consultazione di mercato</w:t>
      </w:r>
      <w:r>
        <w:rPr>
          <w:rFonts w:ascii="Garamond" w:hAnsi="Garamond"/>
          <w:sz w:val="22"/>
          <w:szCs w:val="22"/>
        </w:rPr>
        <w:t>;</w:t>
      </w:r>
    </w:p>
    <w:p w14:paraId="3F63EA8A" w14:textId="77777777" w:rsidR="0088283D" w:rsidRPr="00D327B9" w:rsidRDefault="0088283D" w:rsidP="0088283D">
      <w:pPr>
        <w:pStyle w:val="Paragrafoelenco"/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CEFB" w14:textId="77777777" w:rsidR="00E0651B" w:rsidRDefault="00E0651B">
      <w:r>
        <w:separator/>
      </w:r>
    </w:p>
  </w:endnote>
  <w:endnote w:type="continuationSeparator" w:id="0">
    <w:p w14:paraId="39E42C32" w14:textId="77777777" w:rsidR="00E0651B" w:rsidRDefault="00E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86DD" w14:textId="77777777" w:rsidR="00E0651B" w:rsidRDefault="00E0651B">
      <w:r>
        <w:separator/>
      </w:r>
    </w:p>
  </w:footnote>
  <w:footnote w:type="continuationSeparator" w:id="0">
    <w:p w14:paraId="758B2F94" w14:textId="77777777" w:rsidR="00E0651B" w:rsidRDefault="00E0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4703682">
    <w:abstractNumId w:val="3"/>
  </w:num>
  <w:num w:numId="2" w16cid:durableId="638149056">
    <w:abstractNumId w:val="18"/>
  </w:num>
  <w:num w:numId="3" w16cid:durableId="11445912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33129">
    <w:abstractNumId w:val="3"/>
  </w:num>
  <w:num w:numId="5" w16cid:durableId="2141727901">
    <w:abstractNumId w:val="21"/>
  </w:num>
  <w:num w:numId="6" w16cid:durableId="431779547">
    <w:abstractNumId w:val="10"/>
  </w:num>
  <w:num w:numId="7" w16cid:durableId="1245921759">
    <w:abstractNumId w:val="7"/>
  </w:num>
  <w:num w:numId="8" w16cid:durableId="238291605">
    <w:abstractNumId w:val="14"/>
  </w:num>
  <w:num w:numId="9" w16cid:durableId="1418748646">
    <w:abstractNumId w:val="19"/>
  </w:num>
  <w:num w:numId="10" w16cid:durableId="1186477537">
    <w:abstractNumId w:val="1"/>
  </w:num>
  <w:num w:numId="11" w16cid:durableId="1545016703">
    <w:abstractNumId w:val="22"/>
  </w:num>
  <w:num w:numId="12" w16cid:durableId="1654986350">
    <w:abstractNumId w:val="15"/>
  </w:num>
  <w:num w:numId="13" w16cid:durableId="907686663">
    <w:abstractNumId w:val="0"/>
  </w:num>
  <w:num w:numId="14" w16cid:durableId="1275789727">
    <w:abstractNumId w:val="16"/>
  </w:num>
  <w:num w:numId="15" w16cid:durableId="1640846380">
    <w:abstractNumId w:val="4"/>
  </w:num>
  <w:num w:numId="16" w16cid:durableId="2007126236">
    <w:abstractNumId w:val="9"/>
  </w:num>
  <w:num w:numId="17" w16cid:durableId="1471511517">
    <w:abstractNumId w:val="5"/>
  </w:num>
  <w:num w:numId="18" w16cid:durableId="627246963">
    <w:abstractNumId w:val="2"/>
  </w:num>
  <w:num w:numId="19" w16cid:durableId="1277559915">
    <w:abstractNumId w:val="20"/>
  </w:num>
  <w:num w:numId="20" w16cid:durableId="431777672">
    <w:abstractNumId w:val="12"/>
  </w:num>
  <w:num w:numId="21" w16cid:durableId="1623339910">
    <w:abstractNumId w:val="11"/>
  </w:num>
  <w:num w:numId="22" w16cid:durableId="1933397359">
    <w:abstractNumId w:val="8"/>
  </w:num>
  <w:num w:numId="23" w16cid:durableId="2132820768">
    <w:abstractNumId w:val="17"/>
  </w:num>
  <w:num w:numId="24" w16cid:durableId="707880458">
    <w:abstractNumId w:val="6"/>
  </w:num>
  <w:num w:numId="25" w16cid:durableId="1542862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6887"/>
    <w:rsid w:val="00096B26"/>
    <w:rsid w:val="000C3D12"/>
    <w:rsid w:val="000D1C9B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31237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C03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5BD"/>
    <w:rsid w:val="007E564C"/>
    <w:rsid w:val="00800AB6"/>
    <w:rsid w:val="00841423"/>
    <w:rsid w:val="00851293"/>
    <w:rsid w:val="0088283D"/>
    <w:rsid w:val="00891BFD"/>
    <w:rsid w:val="008B4328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19A3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73DE4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C2FD7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3E1B"/>
    <w:rsid w:val="00E05486"/>
    <w:rsid w:val="00E0651B"/>
    <w:rsid w:val="00E22FBE"/>
    <w:rsid w:val="00E31D10"/>
    <w:rsid w:val="00E41C29"/>
    <w:rsid w:val="00E60E65"/>
    <w:rsid w:val="00E73D63"/>
    <w:rsid w:val="00E8392C"/>
    <w:rsid w:val="00E91D12"/>
    <w:rsid w:val="00E9740D"/>
    <w:rsid w:val="00ED0476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Grillo, Riccardo</cp:lastModifiedBy>
  <cp:revision>10</cp:revision>
  <dcterms:created xsi:type="dcterms:W3CDTF">2022-02-24T11:38:00Z</dcterms:created>
  <dcterms:modified xsi:type="dcterms:W3CDTF">2022-08-04T06:51:00Z</dcterms:modified>
</cp:coreProperties>
</file>